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1AF" w:rsidRPr="003D01AF" w:rsidRDefault="003D01AF" w:rsidP="003D01AF">
      <w:pPr>
        <w:shd w:val="clear" w:color="auto" w:fill="FFFFFF"/>
        <w:spacing w:before="150" w:after="150" w:line="600" w:lineRule="atLeast"/>
        <w:jc w:val="center"/>
        <w:outlineLvl w:val="0"/>
        <w:rPr>
          <w:rFonts w:ascii="inherit" w:eastAsia="Times New Roman" w:hAnsi="inherit" w:cs="Arial"/>
          <w:b/>
          <w:bCs/>
          <w:color w:val="000000" w:themeColor="text1"/>
          <w:kern w:val="36"/>
          <w:sz w:val="48"/>
          <w:szCs w:val="48"/>
          <w:lang w:val="ru-RU"/>
        </w:rPr>
      </w:pPr>
      <w:r w:rsidRPr="003D01AF">
        <w:rPr>
          <w:rFonts w:ascii="inherit" w:eastAsia="Times New Roman" w:hAnsi="inherit" w:cs="Arial"/>
          <w:b/>
          <w:bCs/>
          <w:color w:val="000000" w:themeColor="text1"/>
          <w:kern w:val="36"/>
          <w:sz w:val="48"/>
          <w:szCs w:val="48"/>
          <w:lang w:val="ru-RU"/>
        </w:rPr>
        <w:t>Правовые основы бизнеса</w:t>
      </w:r>
    </w:p>
    <w:p w:rsidR="003D01AF" w:rsidRPr="003D01AF" w:rsidRDefault="003D01AF" w:rsidP="003D01AF">
      <w:pPr>
        <w:shd w:val="clear" w:color="auto" w:fill="FFFFFF"/>
        <w:spacing w:before="150" w:after="150" w:line="600" w:lineRule="atLeast"/>
        <w:jc w:val="center"/>
        <w:outlineLvl w:val="1"/>
        <w:rPr>
          <w:rFonts w:ascii="inherit" w:eastAsia="Times New Roman" w:hAnsi="inherit" w:cs="Arial"/>
          <w:b/>
          <w:bCs/>
          <w:color w:val="000000"/>
          <w:sz w:val="42"/>
          <w:szCs w:val="42"/>
          <w:lang w:val="ru-RU"/>
        </w:rPr>
      </w:pPr>
      <w:r w:rsidRPr="003D01AF">
        <w:rPr>
          <w:rFonts w:ascii="inherit" w:eastAsia="Times New Roman" w:hAnsi="inherit" w:cs="Arial"/>
          <w:b/>
          <w:bCs/>
          <w:color w:val="000000"/>
          <w:sz w:val="42"/>
          <w:szCs w:val="42"/>
          <w:lang w:val="ru-RU"/>
        </w:rPr>
        <w:t>Кейс ООО Прочность</w:t>
      </w:r>
    </w:p>
    <w:p w:rsidR="003D01AF" w:rsidRPr="003D01AF" w:rsidRDefault="003D01AF" w:rsidP="003D01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3D01AF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При создании ООО «Прочность» в качестве вклада в уставный капитал общества институтом «</w:t>
      </w:r>
      <w:proofErr w:type="spellStart"/>
      <w:r w:rsidRPr="003D01AF">
        <w:rPr>
          <w:rFonts w:ascii="Arial" w:eastAsia="Times New Roman" w:hAnsi="Arial" w:cs="Arial"/>
          <w:color w:val="000000"/>
          <w:sz w:val="21"/>
          <w:szCs w:val="21"/>
          <w:lang w:val="ru-RU"/>
        </w:rPr>
        <w:t>Энергострой</w:t>
      </w:r>
      <w:proofErr w:type="spellEnd"/>
      <w:r w:rsidRPr="003D01AF">
        <w:rPr>
          <w:rFonts w:ascii="Arial" w:eastAsia="Times New Roman" w:hAnsi="Arial" w:cs="Arial"/>
          <w:color w:val="000000"/>
          <w:sz w:val="21"/>
          <w:szCs w:val="21"/>
          <w:lang w:val="ru-RU"/>
        </w:rPr>
        <w:t>» было внесено право владения и пользования помещением производственной базы. Производственный кооператив «Резерв» внес в уставный капитал буровую установку, остальные участники осуществили денежные вклады. При этом в уставе предусматривалось право участника общества изъять в натуре внесенное им в качестве вклада имущество при выходе из состава общества.</w:t>
      </w:r>
    </w:p>
    <w:p w:rsidR="003D01AF" w:rsidRPr="003D01AF" w:rsidRDefault="003D01AF" w:rsidP="003D01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3D01AF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3D01AF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Через два года кооператив «Резерв» и институт «</w:t>
      </w:r>
      <w:proofErr w:type="spellStart"/>
      <w:r w:rsidRPr="003D01AF">
        <w:rPr>
          <w:rFonts w:ascii="Arial" w:eastAsia="Times New Roman" w:hAnsi="Arial" w:cs="Arial"/>
          <w:color w:val="000000"/>
          <w:sz w:val="21"/>
          <w:szCs w:val="21"/>
          <w:lang w:val="ru-RU"/>
        </w:rPr>
        <w:t>Энергострой</w:t>
      </w:r>
      <w:proofErr w:type="spellEnd"/>
      <w:r w:rsidRPr="003D01AF">
        <w:rPr>
          <w:rFonts w:ascii="Arial" w:eastAsia="Times New Roman" w:hAnsi="Arial" w:cs="Arial"/>
          <w:color w:val="000000"/>
          <w:sz w:val="21"/>
          <w:szCs w:val="21"/>
          <w:lang w:val="ru-RU"/>
        </w:rPr>
        <w:t>» решили выйти из состава общества. При выходе каждый из них потребовал выдачи имущества, внесенного ими в качестве вклада. Общество отказало им в этом, предложив выплату стоимости части имущества, соответствующей их доле в уставном капитале.</w:t>
      </w:r>
    </w:p>
    <w:p w:rsidR="003D01AF" w:rsidRDefault="003D01AF" w:rsidP="003D0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3D01AF">
        <w:rPr>
          <w:rFonts w:ascii="Arial" w:eastAsia="Times New Roman" w:hAnsi="Arial" w:cs="Arial"/>
          <w:color w:val="000000"/>
          <w:sz w:val="24"/>
          <w:szCs w:val="24"/>
          <w:lang w:val="ru-RU"/>
        </w:rPr>
        <w:t>•Вопросы к задаче</w:t>
      </w:r>
    </w:p>
    <w:p w:rsidR="003D01AF" w:rsidRPr="003D01AF" w:rsidRDefault="003D01AF" w:rsidP="003D0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3D01AF" w:rsidRPr="003D01AF" w:rsidRDefault="003D01AF" w:rsidP="003D0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3D01AF">
        <w:rPr>
          <w:rFonts w:ascii="Arial" w:eastAsia="Times New Roman" w:hAnsi="Arial" w:cs="Arial"/>
          <w:color w:val="000000"/>
          <w:sz w:val="21"/>
          <w:szCs w:val="21"/>
          <w:lang w:val="ru-RU"/>
        </w:rPr>
        <w:t>–В какой форме кооператив «Резерв» и институт «</w:t>
      </w:r>
      <w:proofErr w:type="spellStart"/>
      <w:r w:rsidRPr="003D01AF">
        <w:rPr>
          <w:rFonts w:ascii="Arial" w:eastAsia="Times New Roman" w:hAnsi="Arial" w:cs="Arial"/>
          <w:color w:val="000000"/>
          <w:sz w:val="21"/>
          <w:szCs w:val="21"/>
          <w:lang w:val="ru-RU"/>
        </w:rPr>
        <w:t>Энергострой</w:t>
      </w:r>
      <w:proofErr w:type="spellEnd"/>
      <w:r w:rsidRPr="003D01AF">
        <w:rPr>
          <w:rFonts w:ascii="Arial" w:eastAsia="Times New Roman" w:hAnsi="Arial" w:cs="Arial"/>
          <w:color w:val="000000"/>
          <w:sz w:val="21"/>
          <w:szCs w:val="21"/>
          <w:lang w:val="ru-RU"/>
        </w:rPr>
        <w:t>» осуществили вклад в имущество хозяйственного общества?</w:t>
      </w:r>
    </w:p>
    <w:p w:rsidR="003D01AF" w:rsidRPr="003D01AF" w:rsidRDefault="003D01AF" w:rsidP="003D0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3D01AF">
        <w:rPr>
          <w:rFonts w:ascii="Arial" w:eastAsia="Times New Roman" w:hAnsi="Arial" w:cs="Arial"/>
          <w:color w:val="000000"/>
          <w:sz w:val="21"/>
          <w:szCs w:val="21"/>
          <w:lang w:val="ru-RU"/>
        </w:rPr>
        <w:t>–Кто является собственником имущества, внесенного учредителями (участниками) в качестве вклада в уставный капитал хозяйственного общества?</w:t>
      </w:r>
    </w:p>
    <w:p w:rsidR="003D01AF" w:rsidRPr="003D01AF" w:rsidRDefault="003D01AF" w:rsidP="003D0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3D01AF">
        <w:rPr>
          <w:rFonts w:ascii="Arial" w:eastAsia="Times New Roman" w:hAnsi="Arial" w:cs="Arial"/>
          <w:color w:val="000000"/>
          <w:sz w:val="21"/>
          <w:szCs w:val="21"/>
          <w:lang w:val="ru-RU"/>
        </w:rPr>
        <w:t>–Каковы имущественные права участника общества с ограниченной ответственностью при выходе его из состава общества?</w:t>
      </w:r>
    </w:p>
    <w:p w:rsidR="003D01AF" w:rsidRPr="003D01AF" w:rsidRDefault="003D01AF" w:rsidP="003D0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3D01AF">
        <w:rPr>
          <w:rFonts w:ascii="Arial" w:eastAsia="Times New Roman" w:hAnsi="Arial" w:cs="Arial"/>
          <w:color w:val="000000"/>
          <w:sz w:val="21"/>
          <w:szCs w:val="21"/>
          <w:lang w:val="ru-RU"/>
        </w:rPr>
        <w:t>–Разрешите спор, оценив положение устава о праве участника на изъятие имущества.</w:t>
      </w:r>
    </w:p>
    <w:p w:rsidR="00FA1D6A" w:rsidRPr="003D01AF" w:rsidRDefault="00FA1D6A" w:rsidP="003D01AF">
      <w:pPr>
        <w:jc w:val="center"/>
        <w:rPr>
          <w:lang w:val="ru-RU"/>
        </w:rPr>
      </w:pPr>
    </w:p>
    <w:sectPr w:rsidR="00FA1D6A" w:rsidRPr="003D01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A5"/>
    <w:rsid w:val="003D01AF"/>
    <w:rsid w:val="00AD62A5"/>
    <w:rsid w:val="00FA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4F833"/>
  <w15:chartTrackingRefBased/>
  <w15:docId w15:val="{B0940DE3-7D68-48EC-A8B8-1D088DE1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0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Mirova Masha</dc:creator>
  <cp:keywords/>
  <dc:description/>
  <cp:lastModifiedBy>Mirova Masha</cp:lastModifiedBy>
  <cp:revision>2</cp:revision>
  <dcterms:created xsi:type="dcterms:W3CDTF">2021-11-08T15:02:00Z</dcterms:created>
  <dcterms:modified xsi:type="dcterms:W3CDTF">2021-11-08T15:03:00Z</dcterms:modified>
</cp:coreProperties>
</file>